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0" w:lineRule="atLeast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附件3</w:t>
      </w:r>
    </w:p>
    <w:tbl>
      <w:tblPr>
        <w:tblStyle w:val="2"/>
        <w:tblpPr w:leftFromText="180" w:rightFromText="180" w:vertAnchor="text" w:horzAnchor="page" w:tblpX="964" w:tblpY="578"/>
        <w:tblOverlap w:val="never"/>
        <w:tblW w:w="1034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4"/>
        <w:gridCol w:w="1843"/>
        <w:gridCol w:w="5490"/>
        <w:gridCol w:w="21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34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_GBK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方正小标宋_GBK" w:cs="Times New Roman"/>
                <w:color w:val="000000"/>
                <w:kern w:val="0"/>
                <w:sz w:val="44"/>
                <w:szCs w:val="44"/>
                <w:lang w:bidi="ar"/>
              </w:rPr>
              <w:t>现有学生社团汇总表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Style w:val="4"/>
                <w:rFonts w:ascii="Times New Roman" w:hAnsi="Times New Roman" w:cs="Times New Roman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Style w:val="4"/>
                <w:rFonts w:ascii="Times New Roman" w:hAnsi="Times New Roman" w:cs="Times New Roman"/>
                <w:sz w:val="32"/>
                <w:szCs w:val="32"/>
                <w:lang w:bidi="ar"/>
              </w:rPr>
              <w:t>社团类型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Style w:val="4"/>
                <w:rFonts w:ascii="Times New Roman" w:hAnsi="Times New Roman" w:cs="Times New Roman"/>
                <w:sz w:val="32"/>
                <w:szCs w:val="32"/>
                <w:lang w:bidi="ar"/>
              </w:rPr>
              <w:t>社团名称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Style w:val="4"/>
                <w:rFonts w:ascii="Times New Roman" w:hAnsi="Times New Roman" w:cs="Times New Roman"/>
                <w:sz w:val="32"/>
                <w:szCs w:val="3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32"/>
                <w:szCs w:val="32"/>
              </w:rPr>
            </w:pPr>
            <w:r>
              <w:rPr>
                <w:rStyle w:val="5"/>
                <w:rFonts w:hint="default" w:ascii="Times New Roman" w:hAnsi="Times New Roman" w:eastAsia="方正黑体_GBK" w:cs="Times New Roman"/>
                <w:sz w:val="32"/>
                <w:szCs w:val="32"/>
                <w:lang w:bidi="ar"/>
              </w:rPr>
              <w:t>思想政治类</w:t>
            </w:r>
            <w:r>
              <w:rPr>
                <w:rStyle w:val="6"/>
                <w:rFonts w:eastAsia="方正黑体_GBK"/>
                <w:sz w:val="32"/>
                <w:szCs w:val="32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方正黑体_GBK" w:cs="Times New Roman"/>
                <w:sz w:val="32"/>
                <w:szCs w:val="32"/>
                <w:lang w:bidi="ar"/>
              </w:rPr>
              <w:t>（</w:t>
            </w:r>
            <w:r>
              <w:rPr>
                <w:rStyle w:val="6"/>
                <w:rFonts w:eastAsia="方正黑体_GBK"/>
                <w:sz w:val="32"/>
                <w:szCs w:val="32"/>
                <w:lang w:bidi="ar"/>
              </w:rPr>
              <w:t>3</w:t>
            </w:r>
            <w:r>
              <w:rPr>
                <w:rStyle w:val="5"/>
                <w:rFonts w:hint="default" w:ascii="Times New Roman" w:hAnsi="Times New Roman" w:eastAsia="方正黑体_GBK" w:cs="Times New Roman"/>
                <w:sz w:val="32"/>
                <w:szCs w:val="32"/>
                <w:lang w:bidi="ar"/>
              </w:rPr>
              <w:t>个）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5"/>
                <w:rFonts w:hint="default" w:ascii="Times New Roman" w:hAnsi="Times New Roman" w:cs="Times New Roman"/>
                <w:sz w:val="32"/>
                <w:szCs w:val="32"/>
                <w:lang w:bidi="ar"/>
              </w:rPr>
              <w:t>马克思主义读书协会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5"/>
                <w:rFonts w:hint="default" w:ascii="Times New Roman" w:hAnsi="Times New Roman" w:cs="Times New Roman"/>
                <w:sz w:val="32"/>
                <w:szCs w:val="32"/>
                <w:lang w:bidi="ar"/>
              </w:rPr>
              <w:t>学习习近平新时代思想社团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5"/>
                <w:rFonts w:hint="default" w:ascii="Times New Roman" w:hAnsi="Times New Roman" w:cs="Times New Roman"/>
                <w:sz w:val="32"/>
                <w:szCs w:val="32"/>
                <w:lang w:bidi="ar"/>
              </w:rPr>
              <w:t>国旗班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32"/>
                <w:szCs w:val="32"/>
              </w:rPr>
            </w:pPr>
            <w:r>
              <w:rPr>
                <w:rStyle w:val="5"/>
                <w:rFonts w:hint="default" w:ascii="Times New Roman" w:hAnsi="Times New Roman" w:eastAsia="方正黑体_GBK" w:cs="Times New Roman"/>
                <w:sz w:val="32"/>
                <w:szCs w:val="32"/>
                <w:lang w:bidi="ar"/>
              </w:rPr>
              <w:t>文化艺术类</w:t>
            </w:r>
            <w:r>
              <w:rPr>
                <w:rStyle w:val="6"/>
                <w:rFonts w:eastAsia="方正黑体_GBK"/>
                <w:sz w:val="32"/>
                <w:szCs w:val="32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方正黑体_GBK" w:cs="Times New Roman"/>
                <w:sz w:val="32"/>
                <w:szCs w:val="32"/>
                <w:lang w:bidi="ar"/>
              </w:rPr>
              <w:t>（</w:t>
            </w:r>
            <w:r>
              <w:rPr>
                <w:rStyle w:val="6"/>
                <w:rFonts w:eastAsia="方正黑体_GBK"/>
                <w:sz w:val="32"/>
                <w:szCs w:val="32"/>
                <w:lang w:bidi="ar"/>
              </w:rPr>
              <w:t>2</w:t>
            </w:r>
            <w:r>
              <w:rPr>
                <w:rStyle w:val="6"/>
                <w:rFonts w:hint="eastAsia" w:eastAsia="方正黑体_GBK"/>
                <w:sz w:val="32"/>
                <w:szCs w:val="32"/>
                <w:lang w:bidi="ar"/>
              </w:rPr>
              <w:t>3</w:t>
            </w:r>
            <w:r>
              <w:rPr>
                <w:rStyle w:val="5"/>
                <w:rFonts w:hint="default" w:ascii="Times New Roman" w:hAnsi="Times New Roman" w:eastAsia="方正黑体_GBK" w:cs="Times New Roman"/>
                <w:sz w:val="32"/>
                <w:szCs w:val="32"/>
                <w:lang w:bidi="ar"/>
              </w:rPr>
              <w:t>个）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5"/>
                <w:rFonts w:hint="default" w:ascii="Times New Roman" w:hAnsi="Times New Roman" w:cs="Times New Roman"/>
                <w:sz w:val="32"/>
                <w:szCs w:val="32"/>
                <w:lang w:bidi="ar"/>
              </w:rPr>
              <w:t>青年志愿者协会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5"/>
                <w:rFonts w:hint="default" w:ascii="Times New Roman" w:hAnsi="Times New Roman" w:cs="Times New Roman"/>
                <w:sz w:val="32"/>
                <w:szCs w:val="32"/>
                <w:lang w:bidi="ar"/>
              </w:rPr>
              <w:t>书画协会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5"/>
                <w:rFonts w:hint="default" w:ascii="Times New Roman" w:hAnsi="Times New Roman" w:cs="Times New Roman"/>
                <w:sz w:val="32"/>
                <w:szCs w:val="32"/>
                <w:lang w:bidi="ar"/>
              </w:rPr>
              <w:t>音乐社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5"/>
                <w:rFonts w:hint="default" w:ascii="Times New Roman" w:hAnsi="Times New Roman" w:cs="Times New Roman"/>
                <w:sz w:val="32"/>
                <w:szCs w:val="32"/>
                <w:lang w:bidi="ar"/>
              </w:rPr>
              <w:t>主持团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5"/>
                <w:rFonts w:hint="default" w:ascii="Times New Roman" w:hAnsi="Times New Roman" w:cs="Times New Roman"/>
                <w:sz w:val="32"/>
                <w:szCs w:val="32"/>
                <w:lang w:bidi="ar"/>
              </w:rPr>
              <w:t>礼仪团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5"/>
                <w:rFonts w:hint="default" w:ascii="Times New Roman" w:hAnsi="Times New Roman" w:cs="Times New Roman"/>
                <w:sz w:val="32"/>
                <w:szCs w:val="32"/>
                <w:lang w:bidi="ar"/>
              </w:rPr>
              <w:t>合唱团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5"/>
                <w:rFonts w:hint="default" w:ascii="Times New Roman" w:hAnsi="Times New Roman" w:cs="Times New Roman"/>
                <w:sz w:val="32"/>
                <w:szCs w:val="32"/>
                <w:lang w:bidi="ar"/>
              </w:rPr>
              <w:t>舞蹈团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5"/>
                <w:rFonts w:hint="default" w:ascii="Times New Roman" w:hAnsi="Times New Roman" w:cs="Times New Roman"/>
                <w:sz w:val="32"/>
                <w:szCs w:val="32"/>
                <w:lang w:bidi="ar"/>
              </w:rPr>
              <w:t>摄影协会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5"/>
                <w:rFonts w:hint="default" w:ascii="Times New Roman" w:hAnsi="Times New Roman" w:cs="Times New Roman"/>
                <w:sz w:val="32"/>
                <w:szCs w:val="32"/>
                <w:lang w:bidi="ar"/>
              </w:rPr>
              <w:t>汉服社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5"/>
                <w:rFonts w:hint="default" w:ascii="Times New Roman" w:hAnsi="Times New Roman" w:cs="Times New Roman"/>
                <w:sz w:val="32"/>
                <w:szCs w:val="32"/>
                <w:lang w:bidi="ar"/>
              </w:rPr>
              <w:t>古筝协会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5"/>
                <w:rFonts w:hint="default" w:ascii="Times New Roman" w:hAnsi="Times New Roman" w:cs="Times New Roman"/>
                <w:sz w:val="32"/>
                <w:szCs w:val="32"/>
                <w:lang w:bidi="ar"/>
              </w:rPr>
              <w:t>舞狮协会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cs="Times New Roman"/>
                <w:sz w:val="32"/>
                <w:szCs w:val="32"/>
                <w:lang w:bidi="ar"/>
              </w:rPr>
              <w:t>滑板社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H-Fly</w:t>
            </w:r>
            <w:r>
              <w:rPr>
                <w:rStyle w:val="7"/>
                <w:rFonts w:hint="default" w:ascii="Times New Roman" w:hAnsi="Times New Roman" w:cs="Times New Roman"/>
                <w:sz w:val="32"/>
                <w:szCs w:val="32"/>
                <w:lang w:bidi="ar"/>
              </w:rPr>
              <w:t>轮滑协会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5"/>
                <w:rFonts w:hint="default" w:ascii="Times New Roman" w:hAnsi="Times New Roman" w:cs="Times New Roman"/>
                <w:sz w:val="32"/>
                <w:szCs w:val="32"/>
                <w:lang w:bidi="ar"/>
              </w:rPr>
              <w:t>茶艺协会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5"/>
                <w:rFonts w:hint="default" w:ascii="Times New Roman" w:hAnsi="Times New Roman" w:cs="Times New Roman"/>
                <w:sz w:val="32"/>
                <w:szCs w:val="32"/>
                <w:lang w:bidi="ar"/>
              </w:rPr>
              <w:t>梦忆话剧社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cs="Times New Roman"/>
                <w:sz w:val="32"/>
                <w:szCs w:val="32"/>
                <w:lang w:bidi="ar"/>
              </w:rPr>
              <w:t>翼动漫社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cs="Times New Roman"/>
                <w:sz w:val="32"/>
                <w:szCs w:val="32"/>
                <w:lang w:bidi="ar"/>
              </w:rPr>
              <w:t>心灵成长社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cs="Times New Roman"/>
                <w:sz w:val="32"/>
                <w:szCs w:val="32"/>
                <w:lang w:bidi="ar"/>
              </w:rPr>
              <w:t>雷动鬼步舞协会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Eleven</w:t>
            </w:r>
            <w:r>
              <w:rPr>
                <w:rStyle w:val="7"/>
                <w:rFonts w:hint="default" w:ascii="Times New Roman" w:hAnsi="Times New Roman" w:cs="Times New Roman"/>
                <w:sz w:val="32"/>
                <w:szCs w:val="32"/>
                <w:lang w:bidi="ar"/>
              </w:rPr>
              <w:t>街舞社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B-box</w:t>
            </w:r>
            <w:r>
              <w:rPr>
                <w:rStyle w:val="7"/>
                <w:rFonts w:hint="default" w:ascii="Times New Roman" w:hAnsi="Times New Roman" w:cs="Times New Roman"/>
                <w:sz w:val="32"/>
                <w:szCs w:val="32"/>
                <w:lang w:bidi="ar"/>
              </w:rPr>
              <w:t>说唱社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cs="Times New Roman"/>
                <w:sz w:val="32"/>
                <w:szCs w:val="32"/>
                <w:lang w:bidi="ar"/>
              </w:rPr>
              <w:t>奇幻魔术协会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cs="Times New Roman"/>
                <w:sz w:val="32"/>
                <w:szCs w:val="32"/>
                <w:lang w:bidi="ar"/>
              </w:rPr>
              <w:t>棋艺爱好者协会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cs="Times New Roman"/>
                <w:sz w:val="32"/>
                <w:szCs w:val="32"/>
                <w:lang w:bidi="ar"/>
              </w:rPr>
              <w:t>争鸣辩论社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5"/>
                <w:rFonts w:hint="default" w:ascii="Times New Roman" w:hAnsi="Times New Roman" w:eastAsia="方正黑体_GBK" w:cs="Times New Roman"/>
                <w:sz w:val="32"/>
                <w:szCs w:val="32"/>
                <w:lang w:bidi="ar"/>
              </w:rPr>
              <w:t>体育爱好类</w:t>
            </w:r>
            <w:r>
              <w:rPr>
                <w:rStyle w:val="6"/>
                <w:rFonts w:eastAsia="方正黑体_GBK"/>
                <w:sz w:val="32"/>
                <w:szCs w:val="32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方正黑体_GBK" w:cs="Times New Roman"/>
                <w:sz w:val="32"/>
                <w:szCs w:val="32"/>
                <w:lang w:bidi="ar"/>
              </w:rPr>
              <w:t>（</w:t>
            </w:r>
            <w:r>
              <w:rPr>
                <w:rStyle w:val="6"/>
                <w:rFonts w:eastAsia="方正黑体_GBK"/>
                <w:sz w:val="32"/>
                <w:szCs w:val="32"/>
                <w:lang w:bidi="ar"/>
              </w:rPr>
              <w:t>13</w:t>
            </w:r>
            <w:r>
              <w:rPr>
                <w:rStyle w:val="5"/>
                <w:rFonts w:hint="default" w:ascii="Times New Roman" w:hAnsi="Times New Roman" w:eastAsia="方正黑体_GBK" w:cs="Times New Roman"/>
                <w:sz w:val="32"/>
                <w:szCs w:val="32"/>
                <w:lang w:bidi="ar"/>
              </w:rPr>
              <w:t>个）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cs="Times New Roman"/>
                <w:sz w:val="32"/>
                <w:szCs w:val="32"/>
                <w:lang w:bidi="ar"/>
              </w:rPr>
              <w:t>网球协会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cs="Times New Roman"/>
                <w:sz w:val="32"/>
                <w:szCs w:val="32"/>
                <w:lang w:bidi="ar"/>
              </w:rPr>
              <w:t>武术社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cs="Times New Roman"/>
                <w:sz w:val="32"/>
                <w:szCs w:val="32"/>
                <w:lang w:bidi="ar"/>
              </w:rPr>
              <w:t>跆拳道社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cs="Times New Roman"/>
                <w:sz w:val="32"/>
                <w:szCs w:val="32"/>
                <w:lang w:bidi="ar"/>
              </w:rPr>
              <w:t>台球社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cs="Times New Roman"/>
                <w:sz w:val="32"/>
                <w:szCs w:val="32"/>
                <w:lang w:bidi="ar"/>
              </w:rPr>
              <w:t>排球协会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cs="Times New Roman"/>
                <w:sz w:val="32"/>
                <w:szCs w:val="32"/>
                <w:lang w:bidi="ar"/>
              </w:rPr>
              <w:t>乒乓球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cs="Times New Roman"/>
                <w:sz w:val="32"/>
                <w:szCs w:val="32"/>
                <w:lang w:bidi="ar"/>
              </w:rPr>
              <w:t>绿茵足球社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cs="Times New Roman"/>
                <w:sz w:val="32"/>
                <w:szCs w:val="32"/>
                <w:lang w:bidi="ar"/>
              </w:rPr>
              <w:t>游泳协会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cs="Times New Roman"/>
                <w:sz w:val="32"/>
                <w:szCs w:val="32"/>
                <w:lang w:bidi="ar"/>
              </w:rPr>
              <w:t>啦啦操协会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cs="Times New Roman"/>
                <w:sz w:val="32"/>
                <w:szCs w:val="32"/>
                <w:lang w:bidi="ar"/>
              </w:rPr>
              <w:t>英语爱好者协会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37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cs="Times New Roman"/>
                <w:sz w:val="32"/>
                <w:szCs w:val="32"/>
                <w:lang w:bidi="ar"/>
              </w:rPr>
              <w:t>羽乐无限协会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38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cs="Times New Roman"/>
                <w:sz w:val="32"/>
                <w:szCs w:val="32"/>
                <w:lang w:bidi="ar"/>
              </w:rPr>
              <w:t>篮球协会</w:t>
            </w:r>
            <w:r>
              <w:rPr>
                <w:rStyle w:val="8"/>
                <w:sz w:val="32"/>
                <w:szCs w:val="32"/>
                <w:lang w:bidi="ar"/>
              </w:rPr>
              <w:t xml:space="preserve">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39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5"/>
                <w:rFonts w:hint="default" w:ascii="Times New Roman" w:hAnsi="Times New Roman" w:cs="Times New Roman"/>
                <w:sz w:val="32"/>
                <w:szCs w:val="32"/>
                <w:lang w:bidi="ar"/>
              </w:rPr>
              <w:t>健康运动协会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5"/>
                <w:rFonts w:hint="default" w:ascii="Times New Roman" w:hAnsi="Times New Roman" w:eastAsia="方正黑体_GBK" w:cs="Times New Roman"/>
                <w:sz w:val="32"/>
                <w:szCs w:val="32"/>
                <w:lang w:bidi="ar"/>
              </w:rPr>
              <w:t>学术科技类</w:t>
            </w:r>
            <w:r>
              <w:rPr>
                <w:rStyle w:val="6"/>
                <w:rFonts w:eastAsia="方正黑体_GBK"/>
                <w:sz w:val="32"/>
                <w:szCs w:val="32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方正黑体_GBK" w:cs="Times New Roman"/>
                <w:sz w:val="32"/>
                <w:szCs w:val="32"/>
                <w:lang w:bidi="ar"/>
              </w:rPr>
              <w:t>（</w:t>
            </w:r>
            <w:r>
              <w:rPr>
                <w:rStyle w:val="6"/>
                <w:rFonts w:eastAsia="方正黑体_GBK"/>
                <w:sz w:val="32"/>
                <w:szCs w:val="32"/>
                <w:lang w:bidi="ar"/>
              </w:rPr>
              <w:t>1</w:t>
            </w:r>
            <w:r>
              <w:rPr>
                <w:rStyle w:val="6"/>
                <w:rFonts w:hint="eastAsia" w:eastAsia="方正黑体_GBK"/>
                <w:sz w:val="32"/>
                <w:szCs w:val="32"/>
                <w:lang w:bidi="ar"/>
              </w:rPr>
              <w:t>4</w:t>
            </w:r>
            <w:r>
              <w:rPr>
                <w:rStyle w:val="5"/>
                <w:rFonts w:hint="default" w:ascii="Times New Roman" w:hAnsi="Times New Roman" w:eastAsia="方正黑体_GBK" w:cs="Times New Roman"/>
                <w:sz w:val="32"/>
                <w:szCs w:val="32"/>
                <w:lang w:bidi="ar"/>
              </w:rPr>
              <w:t>个）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5"/>
                <w:rFonts w:hint="default" w:ascii="Times New Roman" w:hAnsi="Times New Roman" w:cs="Times New Roman"/>
                <w:sz w:val="32"/>
                <w:szCs w:val="32"/>
                <w:lang w:bidi="ar"/>
              </w:rPr>
              <w:t>青春重工新媒体协会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41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5"/>
                <w:rFonts w:hint="default" w:ascii="Times New Roman" w:hAnsi="Times New Roman" w:cs="Times New Roman"/>
                <w:sz w:val="32"/>
                <w:szCs w:val="32"/>
                <w:lang w:bidi="ar"/>
              </w:rPr>
              <w:t>就业服务发展协会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42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5"/>
                <w:rFonts w:hint="default" w:ascii="Times New Roman" w:hAnsi="Times New Roman" w:cs="Times New Roman"/>
                <w:sz w:val="32"/>
                <w:szCs w:val="32"/>
                <w:lang w:bidi="ar"/>
              </w:rPr>
              <w:t>电竞社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43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cs="Times New Roman"/>
                <w:sz w:val="32"/>
                <w:szCs w:val="32"/>
                <w:lang w:bidi="ar"/>
              </w:rPr>
              <w:t>阳光化学协会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44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cs="Times New Roman"/>
                <w:sz w:val="32"/>
                <w:szCs w:val="32"/>
                <w:lang w:bidi="ar"/>
              </w:rPr>
              <w:t>数字建模协会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45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cs="Times New Roman"/>
                <w:sz w:val="32"/>
                <w:szCs w:val="32"/>
                <w:lang w:bidi="ar"/>
              </w:rPr>
              <w:t>汽车维修协会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cs="Times New Roman"/>
                <w:sz w:val="32"/>
                <w:szCs w:val="32"/>
                <w:lang w:bidi="ar"/>
              </w:rPr>
              <w:t>会计职业技能协会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47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cs="Times New Roman"/>
                <w:sz w:val="32"/>
                <w:szCs w:val="32"/>
                <w:lang w:bidi="ar"/>
              </w:rPr>
              <w:t>企业经营模拟沙盘协会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48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电器维修协会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49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default" w:ascii="Times New Roman" w:hAnsi="Times New Roman" w:cs="Times New Roman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自动化生产线协会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50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default" w:ascii="Times New Roman" w:hAnsi="Times New Roman" w:cs="Times New Roman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机器人协会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51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ISEA</w:t>
            </w:r>
            <w:r>
              <w:rPr>
                <w:rStyle w:val="9"/>
                <w:rFonts w:hint="default" w:ascii="Times New Roman" w:hAnsi="Times New Roman" w:cs="Times New Roman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社团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cs="Times New Roman"/>
                <w:sz w:val="32"/>
                <w:szCs w:val="32"/>
                <w:lang w:bidi="ar"/>
              </w:rPr>
              <w:t>计算机协会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53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cs="Times New Roman"/>
                <w:sz w:val="32"/>
                <w:szCs w:val="32"/>
                <w:lang w:bidi="ar"/>
              </w:rPr>
              <w:t>陶艺社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20" w:lineRule="atLeast"/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466EE"/>
    <w:rsid w:val="5C4466EE"/>
    <w:rsid w:val="6AA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ascii="方正仿宋_GBK" w:hAnsi="方正仿宋_GBK" w:eastAsia="方正仿宋_GBK" w:cs="方正仿宋_GBK"/>
      <w:b/>
      <w:color w:val="000000"/>
      <w:sz w:val="24"/>
      <w:szCs w:val="24"/>
      <w:u w:val="none"/>
    </w:rPr>
  </w:style>
  <w:style w:type="character" w:customStyle="1" w:styleId="5">
    <w:name w:val="font112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6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1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8">
    <w:name w:val="font6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101"/>
    <w:basedOn w:val="3"/>
    <w:qFormat/>
    <w:uiPriority w:val="0"/>
    <w:rPr>
      <w:rFonts w:hint="eastAsia" w:ascii="方正仿宋_GBK" w:hAnsi="方正仿宋_GBK" w:eastAsia="方正仿宋_GBK" w:cs="方正仿宋_GBK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2019-03-06T07:21:00Z</dcterms:created>
  <dc:creator>一毫</dc:creator>
  <cp:lastModifiedBy>一毫</cp:lastModifiedBy>
  <dcterms:modified xsi:type="dcterms:W3CDTF">2019-03-06T07:21:27Z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